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6952" w14:textId="77777777" w:rsidR="002254DC" w:rsidRDefault="09DAC5DA" w:rsidP="002254DC">
      <w:pPr>
        <w:pStyle w:val="Heading1"/>
      </w:pPr>
      <w:bookmarkStart w:id="0" w:name="_GoBack"/>
      <w:bookmarkEnd w:id="0"/>
      <w:r>
        <w:t>CDU Receipt</w:t>
      </w:r>
    </w:p>
    <w:p w14:paraId="0DB6EF10" w14:textId="1EED3F76" w:rsidR="09DAC5DA" w:rsidRDefault="09DAC5DA" w:rsidP="09DAC5DA">
      <w:pPr>
        <w:pStyle w:val="Heading2"/>
      </w:pPr>
      <w:r w:rsidRPr="09DAC5DA">
        <w:rPr>
          <w:rFonts w:ascii="Helvetica" w:eastAsia="Helvetica" w:hAnsi="Helvetica" w:cs="Helvetica"/>
          <w:color w:val="auto"/>
          <w:sz w:val="36"/>
          <w:szCs w:val="36"/>
        </w:rPr>
        <w:t>How To Find The Real Need With Socratic Questioning</w:t>
      </w:r>
    </w:p>
    <w:p w14:paraId="5D16422B" w14:textId="4DA2AB64" w:rsidR="09DAC5DA" w:rsidRDefault="09DAC5DA" w:rsidP="09DAC5DA">
      <w:pPr>
        <w:jc w:val="both"/>
        <w:rPr>
          <w:rFonts w:ascii="Helvetica" w:eastAsia="Helvetica" w:hAnsi="Helvetica" w:cs="Helvetica"/>
          <w:color w:val="222222"/>
          <w:sz w:val="20"/>
          <w:szCs w:val="20"/>
        </w:rPr>
      </w:pPr>
      <w:r w:rsidRPr="09DAC5DA">
        <w:rPr>
          <w:rFonts w:ascii="Helvetica" w:eastAsia="Helvetica" w:hAnsi="Helvetica" w:cs="Helvetica"/>
          <w:color w:val="222222"/>
          <w:sz w:val="20"/>
          <w:szCs w:val="20"/>
        </w:rPr>
        <w:t>A common piece of advice for teams is to discover the true need of their project. Unfortunately, advice on how to make that happen isn't as prevalent. In this session you'll have a chance to practice a simple technique to get to the core of what your stakeholders need that has been around for over 2000 years - Socratic questioning.</w:t>
      </w:r>
    </w:p>
    <w:p w14:paraId="031D3776" w14:textId="14F011F7" w:rsidR="09DAC5DA" w:rsidRDefault="09DAC5DA" w:rsidP="09DAC5DA">
      <w:pPr>
        <w:jc w:val="both"/>
        <w:rPr>
          <w:rFonts w:ascii="Helvetica" w:eastAsia="Helvetica" w:hAnsi="Helvetica" w:cs="Helvetica"/>
          <w:color w:val="222222"/>
          <w:sz w:val="20"/>
          <w:szCs w:val="20"/>
        </w:rPr>
      </w:pPr>
      <w:r w:rsidRPr="09DAC5DA">
        <w:rPr>
          <w:rFonts w:ascii="Helvetica" w:eastAsia="Helvetica" w:hAnsi="Helvetica" w:cs="Helvetica"/>
          <w:color w:val="222222"/>
          <w:sz w:val="20"/>
          <w:szCs w:val="20"/>
        </w:rPr>
        <w:t>Join Kent McDonald as he walks you through a technique aimed at uncovering the (not intentionally) hidden need that your stakeholders are trying to satisfy, without asking "why?" five times in a row. Kent describes the questions, why they work and in what context they work. You'll then have a chance to practice them out to find out about a real project.</w:t>
      </w:r>
    </w:p>
    <w:p w14:paraId="2F82664C" w14:textId="354D2023" w:rsidR="09DAC5DA" w:rsidRDefault="09DAC5DA" w:rsidP="09DAC5DA">
      <w:pPr>
        <w:jc w:val="both"/>
      </w:pPr>
      <w:r w:rsidRPr="09DAC5DA">
        <w:rPr>
          <w:rFonts w:ascii="Helvetica" w:eastAsia="Helvetica" w:hAnsi="Helvetica" w:cs="Helvetica"/>
          <w:color w:val="222222"/>
          <w:sz w:val="20"/>
          <w:szCs w:val="20"/>
        </w:rPr>
        <w:t>The line of questioning was inspired by Brennan Dunn who uses them to understand the true needs of his web development consultants. I’ve used similar questions in my work with IT organizations and the Agile Alliance to get to the core need and to identify the most effective solutions.</w:t>
      </w:r>
    </w:p>
    <w:p w14:paraId="69726957" w14:textId="77777777" w:rsidR="0014241F" w:rsidRPr="0014241F" w:rsidRDefault="0014241F" w:rsidP="0014241F">
      <w:pPr>
        <w:spacing w:after="0" w:line="240" w:lineRule="auto"/>
        <w:rPr>
          <w:rFonts w:ascii="Calibri" w:hAnsi="Calibri"/>
          <w:color w:val="000000"/>
          <w:sz w:val="28"/>
          <w:szCs w:val="24"/>
        </w:rPr>
      </w:pPr>
    </w:p>
    <w:p w14:paraId="6972695E" w14:textId="035AA3EF" w:rsidR="002254DC" w:rsidRPr="002254DC" w:rsidRDefault="09DAC5DA" w:rsidP="09DAC5DA">
      <w:pPr>
        <w:pStyle w:val="NoSpacing"/>
        <w:rPr>
          <w:sz w:val="24"/>
          <w:szCs w:val="24"/>
          <w:lang w:val="en"/>
        </w:rPr>
      </w:pPr>
      <w:r w:rsidRPr="09DAC5DA">
        <w:rPr>
          <w:b/>
          <w:bCs/>
          <w:sz w:val="24"/>
          <w:szCs w:val="24"/>
          <w:lang w:val="en"/>
        </w:rPr>
        <w:t xml:space="preserve">ID: </w:t>
      </w:r>
      <w:r w:rsidRPr="09DAC5DA">
        <w:rPr>
          <w:sz w:val="24"/>
          <w:szCs w:val="24"/>
          <w:lang w:val="en"/>
        </w:rPr>
        <w:t>IIBACIC2017_002</w:t>
      </w:r>
      <w:r w:rsidR="002254DC">
        <w:br/>
      </w:r>
      <w:r w:rsidRPr="09DAC5DA">
        <w:rPr>
          <w:b/>
          <w:bCs/>
          <w:sz w:val="24"/>
          <w:szCs w:val="24"/>
          <w:lang w:val="en"/>
        </w:rPr>
        <w:t>Contact Hours:</w:t>
      </w:r>
      <w:r w:rsidRPr="09DAC5DA">
        <w:rPr>
          <w:sz w:val="24"/>
          <w:szCs w:val="24"/>
          <w:lang w:val="en"/>
        </w:rPr>
        <w:t xml:space="preserve"> 1</w:t>
      </w:r>
    </w:p>
    <w:p w14:paraId="6972695F" w14:textId="77777777" w:rsidR="002254DC" w:rsidRDefault="09DAC5DA" w:rsidP="09DAC5D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p>
    <w:p w14:paraId="69726960" w14:textId="77777777" w:rsidR="002254DC" w:rsidRPr="00E10478" w:rsidRDefault="0069015C" w:rsidP="002254DC">
      <w:pPr>
        <w:pStyle w:val="NoSpacing"/>
        <w:rPr>
          <w:sz w:val="24"/>
          <w:szCs w:val="24"/>
          <w:lang w:val="en"/>
        </w:rPr>
      </w:pPr>
      <w:r>
        <w:rPr>
          <w:sz w:val="24"/>
          <w:szCs w:val="24"/>
          <w:lang w:val="en"/>
        </w:rPr>
        <w:t xml:space="preserve"> </w:t>
      </w:r>
      <w:r w:rsidR="0014241F">
        <w:rPr>
          <w:sz w:val="24"/>
          <w:szCs w:val="24"/>
          <w:lang w:val="en"/>
        </w:rPr>
        <w:br/>
      </w:r>
      <w:r>
        <w:rPr>
          <w:sz w:val="24"/>
          <w:szCs w:val="24"/>
          <w:lang w:val="en"/>
        </w:rPr>
        <w:tab/>
      </w:r>
    </w:p>
    <w:p w14:paraId="69726961" w14:textId="77777777" w:rsidR="002254DC" w:rsidRDefault="09DAC5DA" w:rsidP="09DAC5DA">
      <w:pPr>
        <w:pStyle w:val="Heading2"/>
        <w:rPr>
          <w:rFonts w:ascii="Times New Roman" w:eastAsia="Times New Roman" w:hAnsi="Times New Roman" w:cs="Times New Roman"/>
          <w:lang w:val="en"/>
        </w:rPr>
      </w:pPr>
      <w:r w:rsidRPr="09DAC5DA">
        <w:rPr>
          <w:rFonts w:ascii="Times New Roman" w:eastAsia="Times New Roman" w:hAnsi="Times New Roman" w:cs="Times New Roman"/>
          <w:lang w:val="en"/>
        </w:rPr>
        <w:t>Presenter(s)</w:t>
      </w:r>
    </w:p>
    <w:p w14:paraId="69726962" w14:textId="6D951A0F" w:rsidR="00FE4B39" w:rsidRDefault="09DAC5DA" w:rsidP="09DAC5DA">
      <w:pPr>
        <w:shd w:val="clear" w:color="auto" w:fill="FFFFFF" w:themeFill="background1"/>
        <w:spacing w:after="0" w:line="240" w:lineRule="auto"/>
        <w:textAlignment w:val="top"/>
        <w:rPr>
          <w:rFonts w:eastAsiaTheme="minorEastAsia"/>
          <w:b/>
          <w:bCs/>
          <w:color w:val="222222"/>
          <w:sz w:val="24"/>
          <w:szCs w:val="24"/>
          <w:lang w:val="en"/>
        </w:rPr>
      </w:pPr>
      <w:r w:rsidRPr="09DAC5DA">
        <w:rPr>
          <w:rFonts w:eastAsiaTheme="minorEastAsia"/>
          <w:b/>
          <w:bCs/>
          <w:color w:val="222222"/>
          <w:sz w:val="24"/>
          <w:szCs w:val="24"/>
          <w:lang w:val="en"/>
        </w:rPr>
        <w:t>Kent J. McDonald</w:t>
      </w:r>
    </w:p>
    <w:p w14:paraId="69726963" w14:textId="0AB25B77" w:rsidR="0014241F" w:rsidRPr="0014241F" w:rsidRDefault="09DAC5DA" w:rsidP="09DAC5DA">
      <w:pPr>
        <w:shd w:val="clear" w:color="auto" w:fill="FFFFFF" w:themeFill="background1"/>
        <w:spacing w:after="0" w:line="240" w:lineRule="auto"/>
        <w:textAlignment w:val="top"/>
        <w:rPr>
          <w:rFonts w:eastAsiaTheme="minorEastAsia"/>
          <w:color w:val="222222"/>
          <w:sz w:val="24"/>
          <w:szCs w:val="24"/>
          <w:lang w:val="en"/>
        </w:rPr>
      </w:pPr>
      <w:r w:rsidRPr="09DAC5DA">
        <w:rPr>
          <w:rFonts w:eastAsiaTheme="minorEastAsia"/>
          <w:color w:val="222222"/>
          <w:sz w:val="24"/>
          <w:szCs w:val="24"/>
          <w:lang w:val="en"/>
        </w:rPr>
        <w:t>Agile Practice Lead</w:t>
      </w:r>
    </w:p>
    <w:p w14:paraId="382B084F" w14:textId="72DA87CC" w:rsidR="09DAC5DA" w:rsidRDefault="09DAC5DA" w:rsidP="09DAC5DA">
      <w:pPr>
        <w:shd w:val="clear" w:color="auto" w:fill="FFFFFF" w:themeFill="background1"/>
        <w:spacing w:after="0" w:line="240" w:lineRule="auto"/>
        <w:rPr>
          <w:rFonts w:eastAsiaTheme="minorEastAsia"/>
          <w:color w:val="222222"/>
          <w:sz w:val="24"/>
          <w:szCs w:val="24"/>
          <w:lang w:val="en"/>
        </w:rPr>
      </w:pPr>
      <w:r w:rsidRPr="09DAC5DA">
        <w:rPr>
          <w:rFonts w:eastAsiaTheme="minorEastAsia"/>
          <w:color w:val="222222"/>
          <w:sz w:val="24"/>
          <w:szCs w:val="24"/>
          <w:lang w:val="en"/>
        </w:rPr>
        <w:t>KBP Media</w:t>
      </w:r>
    </w:p>
    <w:p w14:paraId="69726964" w14:textId="77777777" w:rsidR="00FE4B39" w:rsidRDefault="00FE4B39" w:rsidP="002254DC">
      <w:pPr>
        <w:shd w:val="clear" w:color="auto" w:fill="FFFFFF"/>
        <w:spacing w:after="0" w:line="240" w:lineRule="auto"/>
        <w:textAlignment w:val="top"/>
        <w:rPr>
          <w:rFonts w:eastAsia="Times New Roman" w:cstheme="minorHAnsi"/>
          <w:color w:val="222222"/>
          <w:sz w:val="24"/>
          <w:szCs w:val="24"/>
          <w:lang w:val="en"/>
        </w:rPr>
      </w:pPr>
    </w:p>
    <w:p w14:paraId="69726965" w14:textId="77777777" w:rsidR="002254DC" w:rsidRDefault="002254DC" w:rsidP="002254DC">
      <w:pPr>
        <w:shd w:val="clear" w:color="auto" w:fill="FFFFFF"/>
        <w:spacing w:after="0" w:line="240" w:lineRule="auto"/>
        <w:textAlignment w:val="top"/>
        <w:rPr>
          <w:rFonts w:eastAsia="Times New Roman" w:cstheme="minorHAnsi"/>
          <w:color w:val="222222"/>
          <w:sz w:val="20"/>
          <w:szCs w:val="20"/>
          <w:lang w:val="en"/>
        </w:rPr>
      </w:pPr>
    </w:p>
    <w:p w14:paraId="69726966" w14:textId="77777777" w:rsidR="002254DC" w:rsidRDefault="09DAC5DA" w:rsidP="09DAC5DA">
      <w:pPr>
        <w:pStyle w:val="Heading2"/>
        <w:rPr>
          <w:rFonts w:ascii="Times New Roman" w:eastAsia="Times New Roman" w:hAnsi="Times New Roman" w:cs="Times New Roman"/>
          <w:lang w:val="en"/>
        </w:rPr>
      </w:pPr>
      <w:r w:rsidRPr="09DAC5DA">
        <w:rPr>
          <w:rFonts w:ascii="Times New Roman" w:eastAsia="Times New Roman" w:hAnsi="Times New Roman" w:cs="Times New Roman"/>
          <w:lang w:val="en"/>
        </w:rPr>
        <w:t>Event Details</w:t>
      </w:r>
    </w:p>
    <w:p w14:paraId="69726967" w14:textId="0D4D82E7" w:rsidR="002254DC" w:rsidRPr="00505A9C" w:rsidRDefault="09DAC5DA" w:rsidP="09DAC5DA">
      <w:pPr>
        <w:pStyle w:val="Heading2"/>
        <w:spacing w:before="12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Pr="09DAC5DA">
        <w:rPr>
          <w:rFonts w:asciiTheme="minorHAnsi" w:eastAsiaTheme="minorEastAsia" w:hAnsiTheme="minorHAnsi" w:cstheme="minorBidi"/>
          <w:color w:val="222222"/>
          <w:sz w:val="24"/>
          <w:szCs w:val="24"/>
          <w:lang w:val="en"/>
        </w:rPr>
        <w:t xml:space="preserve">23-Feb-2017 at 11 am </w:t>
      </w:r>
    </w:p>
    <w:p w14:paraId="69726968" w14:textId="154153D7" w:rsidR="002254DC" w:rsidRPr="00505A9C" w:rsidRDefault="09DAC5DA" w:rsidP="09DAC5DA">
      <w:pPr>
        <w:pStyle w:val="NoSpacing"/>
        <w:rPr>
          <w:sz w:val="24"/>
          <w:szCs w:val="24"/>
          <w:lang w:val="en"/>
        </w:rPr>
      </w:pPr>
      <w:r w:rsidRPr="09DAC5DA">
        <w:rPr>
          <w:b/>
          <w:bCs/>
          <w:sz w:val="24"/>
          <w:szCs w:val="24"/>
          <w:lang w:val="en"/>
        </w:rPr>
        <w:t>Host:</w:t>
      </w:r>
      <w:r w:rsidRPr="09DAC5DA">
        <w:rPr>
          <w:sz w:val="24"/>
          <w:szCs w:val="24"/>
          <w:lang w:val="en"/>
        </w:rPr>
        <w:t xml:space="preserve">  John Deere Financial</w:t>
      </w:r>
    </w:p>
    <w:p w14:paraId="69726969" w14:textId="698F84A4" w:rsidR="00505A9C" w:rsidRPr="00505A9C" w:rsidRDefault="09DAC5DA" w:rsidP="09DAC5DA">
      <w:pPr>
        <w:shd w:val="clear" w:color="auto" w:fill="FFFFFF" w:themeFill="background1"/>
        <w:spacing w:after="0" w:line="240" w:lineRule="auto"/>
        <w:rPr>
          <w:rFonts w:eastAsiaTheme="minorEastAsia"/>
          <w:b/>
          <w:bCs/>
          <w:color w:val="222222"/>
          <w:sz w:val="24"/>
          <w:szCs w:val="24"/>
          <w:lang w:val="en"/>
        </w:rPr>
      </w:pPr>
      <w:r w:rsidRPr="09DAC5DA">
        <w:rPr>
          <w:rFonts w:eastAsiaTheme="minorEastAsia"/>
          <w:b/>
          <w:bCs/>
          <w:color w:val="222222"/>
          <w:sz w:val="24"/>
          <w:szCs w:val="24"/>
          <w:lang w:val="en"/>
        </w:rPr>
        <w:t xml:space="preserve">Location:  </w:t>
      </w:r>
      <w:r w:rsidRPr="09DAC5DA">
        <w:rPr>
          <w:rFonts w:eastAsiaTheme="minorEastAsia"/>
          <w:color w:val="222222"/>
          <w:sz w:val="24"/>
          <w:szCs w:val="24"/>
          <w:lang w:val="en"/>
        </w:rPr>
        <w:t>6400 NW 86</w:t>
      </w:r>
      <w:r w:rsidRPr="09DAC5DA">
        <w:rPr>
          <w:rFonts w:eastAsiaTheme="minorEastAsia"/>
          <w:color w:val="222222"/>
          <w:sz w:val="24"/>
          <w:szCs w:val="24"/>
          <w:vertAlign w:val="superscript"/>
          <w:lang w:val="en"/>
        </w:rPr>
        <w:t>th</w:t>
      </w:r>
      <w:r w:rsidRPr="09DAC5DA">
        <w:rPr>
          <w:rFonts w:eastAsiaTheme="minorEastAsia"/>
          <w:color w:val="222222"/>
          <w:sz w:val="24"/>
          <w:szCs w:val="24"/>
          <w:lang w:val="en"/>
        </w:rPr>
        <w:t xml:space="preserve"> St, Johnston, IA 50131</w:t>
      </w:r>
    </w:p>
    <w:p w14:paraId="6972696A" w14:textId="77777777" w:rsidR="003F77BA" w:rsidRPr="002254DC" w:rsidRDefault="003F77BA" w:rsidP="0086701F">
      <w:pPr>
        <w:shd w:val="clear" w:color="auto" w:fill="FFFFFF"/>
        <w:spacing w:after="0" w:line="240" w:lineRule="auto"/>
        <w:rPr>
          <w:rFonts w:eastAsia="Times New Roman" w:cstheme="minorHAnsi"/>
          <w:color w:val="222222"/>
          <w:sz w:val="24"/>
          <w:szCs w:val="24"/>
          <w:lang w:val="en"/>
        </w:rPr>
      </w:pPr>
    </w:p>
    <w:p w14:paraId="6972696B" w14:textId="77777777" w:rsidR="00AD588C" w:rsidRDefault="09DAC5DA" w:rsidP="007C2956">
      <w:pPr>
        <w:pStyle w:val="Heading1"/>
      </w:pPr>
      <w:r w:rsidRPr="09DAC5DA">
        <w:rPr>
          <w:sz w:val="26"/>
          <w:szCs w:val="26"/>
        </w:rPr>
        <w:t>Validation</w:t>
      </w:r>
    </w:p>
    <w:p w14:paraId="6972696C" w14:textId="77777777" w:rsidR="002254DC" w:rsidRDefault="09DAC5DA" w:rsidP="002254DC">
      <w:r>
        <w:t>This receipt is proof of attendance at the meeting described above by the following individual:</w:t>
      </w:r>
    </w:p>
    <w:p w14:paraId="6972696D" w14:textId="77777777" w:rsidR="00517818" w:rsidRDefault="09DAC5DA" w:rsidP="002254DC">
      <w:r>
        <w:t>______________________________________</w:t>
      </w:r>
      <w:r w:rsidR="00517818">
        <w:br/>
      </w:r>
      <w:r>
        <w:t>Attendee Name</w:t>
      </w:r>
    </w:p>
    <w:sectPr w:rsidR="00517818" w:rsidSect="00DE299D">
      <w:headerReference w:type="default" r:id="rId11"/>
      <w:footerReference w:type="default" r:id="rId12"/>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2777" w14:textId="77777777" w:rsidR="00D268E8" w:rsidRDefault="00D268E8" w:rsidP="00E9265A">
      <w:pPr>
        <w:spacing w:after="0" w:line="240" w:lineRule="auto"/>
      </w:pPr>
      <w:r>
        <w:separator/>
      </w:r>
    </w:p>
  </w:endnote>
  <w:endnote w:type="continuationSeparator" w:id="0">
    <w:p w14:paraId="3DF0265D" w14:textId="77777777" w:rsidR="00D268E8" w:rsidRDefault="00D268E8"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6974" w14:textId="77777777" w:rsidR="00BE0018" w:rsidRPr="00DE299D" w:rsidRDefault="00DE299D" w:rsidP="09DAC5DA">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B3CC248">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516B6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C355A" w14:textId="77777777" w:rsidR="00D268E8" w:rsidRDefault="00D268E8" w:rsidP="00E9265A">
      <w:pPr>
        <w:spacing w:after="0" w:line="240" w:lineRule="auto"/>
      </w:pPr>
      <w:r>
        <w:separator/>
      </w:r>
    </w:p>
  </w:footnote>
  <w:footnote w:type="continuationSeparator" w:id="0">
    <w:p w14:paraId="0A466B64" w14:textId="77777777" w:rsidR="00D268E8" w:rsidRDefault="00D268E8"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BB4EBA">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5D7CF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E69467">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2BF2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148A9"/>
    <w:rsid w:val="0069015C"/>
    <w:rsid w:val="00754016"/>
    <w:rsid w:val="00770324"/>
    <w:rsid w:val="007C2956"/>
    <w:rsid w:val="007C45AD"/>
    <w:rsid w:val="008201BB"/>
    <w:rsid w:val="0086663A"/>
    <w:rsid w:val="0086701F"/>
    <w:rsid w:val="0088414E"/>
    <w:rsid w:val="008A3FB0"/>
    <w:rsid w:val="008B28DA"/>
    <w:rsid w:val="008C531F"/>
    <w:rsid w:val="008E5BEA"/>
    <w:rsid w:val="009433AA"/>
    <w:rsid w:val="00A264A7"/>
    <w:rsid w:val="00A615B1"/>
    <w:rsid w:val="00A950C8"/>
    <w:rsid w:val="00AD588C"/>
    <w:rsid w:val="00BE0018"/>
    <w:rsid w:val="00C3615F"/>
    <w:rsid w:val="00D268E8"/>
    <w:rsid w:val="00D27134"/>
    <w:rsid w:val="00D5220A"/>
    <w:rsid w:val="00D57AA7"/>
    <w:rsid w:val="00D853A8"/>
    <w:rsid w:val="00DE299D"/>
    <w:rsid w:val="00E06903"/>
    <w:rsid w:val="00E07087"/>
    <w:rsid w:val="00E10478"/>
    <w:rsid w:val="00E9265A"/>
    <w:rsid w:val="00F25B45"/>
    <w:rsid w:val="00F57498"/>
    <w:rsid w:val="00F775F5"/>
    <w:rsid w:val="00FE15FD"/>
    <w:rsid w:val="00FE4B39"/>
    <w:rsid w:val="09DAC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5" ma:contentTypeDescription="Create a new document." ma:contentTypeScope="" ma:versionID="a3f5d5057e813e17a17518e486dc95b4">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5ebdc698d583f7870b9a1dfbf7a08ada"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AE6FD0-F384-4C98-8CD0-AE75CE344F99}"/>
</file>

<file path=customXml/itemProps4.xml><?xml version="1.0" encoding="utf-8"?>
<ds:datastoreItem xmlns:ds="http://schemas.openxmlformats.org/officeDocument/2006/customXml" ds:itemID="{9DDE35AE-E5C2-4024-879E-BBCD1923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2017-02-22T00:39:00Z</dcterms:created>
  <dcterms:modified xsi:type="dcterms:W3CDTF">2017-02-22T00:39:00Z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ies>
</file>