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002254DC" w:rsidRDefault="7E2820E7" w14:paraId="69726952" w14:textId="77777777">
      <w:pPr>
        <w:pStyle w:val="Heading1"/>
      </w:pPr>
      <w:r>
        <w:t>CDU Receipt</w:t>
      </w:r>
    </w:p>
    <w:p w:rsidRPr="008003E7" w:rsidR="00586F13" w:rsidP="26119C44" w:rsidRDefault="00442C55" w14:paraId="2284D02D" w14:textId="52397CA1">
      <w:pPr>
        <w:pStyle w:val="Normal"/>
        <w:spacing w:after="0" w:line="240" w:lineRule="auto"/>
        <w:rPr>
          <w:rFonts w:ascii="Calibri" w:hAnsi="Calibri" w:eastAsia="Times New Roman" w:cs="Times New Roman"/>
          <w:b w:val="1"/>
          <w:bCs w:val="1"/>
          <w:color w:val="000000"/>
          <w:sz w:val="24"/>
          <w:szCs w:val="24"/>
          <w:shd w:val="clear" w:color="auto" w:fill="FFFFFF"/>
        </w:rPr>
      </w:pPr>
      <w:proofErr w:type="spellStart"/>
      <w:r w:rsidRPr="26119C44" w:rsidR="426B1A61">
        <w:rPr>
          <w:rFonts w:ascii="Calibri" w:hAnsi="Calibri" w:eastAsia="Calibri" w:cs="Calibri"/>
          <w:b w:val="1"/>
          <w:bCs w:val="1"/>
          <w:i w:val="0"/>
          <w:iCs w:val="0"/>
          <w:caps w:val="0"/>
          <w:smallCaps w:val="0"/>
          <w:noProof w:val="0"/>
          <w:sz w:val="24"/>
          <w:szCs w:val="24"/>
          <w:lang w:val="en-US"/>
        </w:rPr>
        <w:t>CommonSensical</w:t>
      </w:r>
      <w:proofErr w:type="spellEnd"/>
      <w:r w:rsidRPr="26119C44" w:rsidR="426B1A61">
        <w:rPr>
          <w:rFonts w:ascii="Calibri" w:hAnsi="Calibri" w:eastAsia="Calibri" w:cs="Calibri"/>
          <w:b w:val="1"/>
          <w:bCs w:val="1"/>
          <w:i w:val="0"/>
          <w:iCs w:val="0"/>
          <w:caps w:val="0"/>
          <w:smallCaps w:val="0"/>
          <w:noProof w:val="0"/>
          <w:sz w:val="24"/>
          <w:szCs w:val="24"/>
          <w:lang w:val="en-US"/>
        </w:rPr>
        <w:t xml:space="preserve"> </w:t>
      </w:r>
      <w:proofErr w:type="gramStart"/>
      <w:r w:rsidRPr="26119C44" w:rsidR="426B1A61">
        <w:rPr>
          <w:rFonts w:ascii="Calibri" w:hAnsi="Calibri" w:eastAsia="Calibri" w:cs="Calibri"/>
          <w:b w:val="1"/>
          <w:bCs w:val="1"/>
          <w:i w:val="0"/>
          <w:iCs w:val="0"/>
          <w:caps w:val="0"/>
          <w:smallCaps w:val="0"/>
          <w:noProof w:val="0"/>
          <w:sz w:val="24"/>
          <w:szCs w:val="24"/>
          <w:lang w:val="en-US"/>
        </w:rPr>
        <w:t>Decision Making</w:t>
      </w:r>
      <w:proofErr w:type="gramEnd"/>
      <w:r w:rsidRPr="26119C44" w:rsidR="426B1A61">
        <w:rPr>
          <w:rFonts w:ascii="Calibri" w:hAnsi="Calibri" w:eastAsia="Calibri" w:cs="Calibri"/>
          <w:b w:val="1"/>
          <w:bCs w:val="1"/>
          <w:i w:val="0"/>
          <w:iCs w:val="0"/>
          <w:caps w:val="0"/>
          <w:smallCaps w:val="0"/>
          <w:noProof w:val="0"/>
          <w:sz w:val="24"/>
          <w:szCs w:val="24"/>
          <w:lang w:val="en-US"/>
        </w:rPr>
        <w:t xml:space="preserve"> Using Facts, Data &amp; Prioritization with Deena Chadwick</w:t>
      </w:r>
    </w:p>
    <w:p w:rsidRPr="00595E4D" w:rsidR="00595E4D" w:rsidP="26119C44" w:rsidRDefault="00442C55" w14:paraId="54BB2F70" w14:textId="797AEAB7">
      <w:pPr>
        <w:pStyle w:val="Normal"/>
        <w:spacing w:after="0" w:line="240" w:lineRule="auto"/>
        <w:rPr>
          <w:rFonts w:ascii="Calibri" w:hAnsi="Calibri" w:eastAsia="Calibri" w:cs="Calibri"/>
          <w:b w:val="0"/>
          <w:bCs w:val="0"/>
          <w:i w:val="0"/>
          <w:iCs w:val="0"/>
          <w:caps w:val="0"/>
          <w:smallCaps w:val="0"/>
          <w:noProof w:val="0"/>
          <w:sz w:val="22"/>
          <w:szCs w:val="22"/>
          <w:shd w:val="clear" w:color="auto" w:fill="FFFFFF"/>
          <w:lang w:val="en-US"/>
        </w:rPr>
      </w:pPr>
      <w:r w:rsidRPr="26119C44" w:rsidR="202A41FD">
        <w:rPr>
          <w:rFonts w:ascii="Calibri" w:hAnsi="Calibri" w:eastAsia="Calibri" w:cs="Calibri"/>
          <w:b w:val="0"/>
          <w:bCs w:val="0"/>
          <w:i w:val="1"/>
          <w:iCs w:val="1"/>
          <w:caps w:val="0"/>
          <w:smallCaps w:val="0"/>
          <w:noProof w:val="0"/>
          <w:sz w:val="22"/>
          <w:szCs w:val="22"/>
          <w:lang w:val="en-US"/>
        </w:rPr>
        <w:t>Do you second guess your decision or avoid making them because you fear to make the wrong choice? This session will help you be more confident and learn how to make decisions faster with no regrets. Did you know that there are six barriers to decision making? No wonder we fall into analysis paralysis. This session will go into each barrier and how to overcome it using the six factors that make decision making easy. Fact-based decision making is also known as evidence-based decision making. As product owners, project managers, and business analysts we are required to make many decisions. We can rely on hard data or facts, soft data, assumptions, similar experience, and even gut feelings or hunches. Clearly not all of these are equal. Fact-based decision making can help you learn how to recognize facts over feelings and how to spot and avoid bias. You will also learn the top 5 prioritization techniques that you can use to help others make better and faster decisions. Decision making and prioritization can help you better manage your backlog or project scope. It can help you organize your workload. It can even help you manage and avoid scope creep.</w:t>
      </w:r>
    </w:p>
    <w:p w:rsidRPr="002254DC" w:rsidR="002254DC" w:rsidP="001D6F7F" w:rsidRDefault="67559DC4" w14:paraId="6972695E" w14:textId="22B99671">
      <w:pPr>
        <w:pStyle w:val="NoSpacing"/>
        <w:rPr>
          <w:lang w:val="en"/>
        </w:rPr>
      </w:pPr>
      <w:r>
        <w:br/>
      </w:r>
      <w:r w:rsidRPr="6E57354F" w:rsidR="001D6F7F">
        <w:rPr>
          <w:b w:val="1"/>
          <w:bCs w:val="1"/>
          <w:color w:val="000000" w:themeColor="text1" w:themeTint="FF" w:themeShade="FF"/>
          <w:sz w:val="24"/>
          <w:szCs w:val="24"/>
          <w:lang w:val="en"/>
        </w:rPr>
        <w:t>ID:</w:t>
      </w:r>
      <w:r w:rsidRPr="6E57354F" w:rsidR="001D6F7F">
        <w:rPr>
          <w:b w:val="1"/>
          <w:bCs w:val="1"/>
          <w:lang w:val="en"/>
        </w:rPr>
        <w:t xml:space="preserve"> </w:t>
      </w:r>
      <w:r w:rsidRPr="6E57354F" w:rsidR="2314D2BF">
        <w:rPr>
          <w:rFonts w:ascii="Calibri" w:hAnsi="Calibri" w:eastAsia="Calibri" w:cs="Calibri"/>
          <w:b w:val="0"/>
          <w:bCs w:val="0"/>
          <w:i w:val="0"/>
          <w:iCs w:val="0"/>
          <w:caps w:val="0"/>
          <w:smallCaps w:val="0"/>
          <w:noProof w:val="0"/>
          <w:color w:val="000000" w:themeColor="text1" w:themeTint="FF" w:themeShade="FF"/>
          <w:sz w:val="24"/>
          <w:szCs w:val="24"/>
          <w:lang w:val="en"/>
        </w:rPr>
        <w:t>IIBACIC2021_07</w:t>
      </w:r>
      <w:r>
        <w:br/>
      </w:r>
      <w:r w:rsidRPr="6E57354F" w:rsidR="7E2820E7">
        <w:rPr>
          <w:b w:val="1"/>
          <w:bCs w:val="1"/>
          <w:color w:val="000000" w:themeColor="text1" w:themeTint="FF" w:themeShade="FF"/>
          <w:sz w:val="24"/>
          <w:szCs w:val="24"/>
          <w:lang w:val="en"/>
        </w:rPr>
        <w:t>Contact Hours:</w:t>
      </w:r>
      <w:r w:rsidRPr="6E57354F" w:rsidR="7E2820E7">
        <w:rPr>
          <w:lang w:val="en"/>
        </w:rPr>
        <w:t xml:space="preserve"> </w:t>
      </w:r>
      <w:r w:rsidRPr="6E57354F" w:rsidR="7E2820E7">
        <w:rPr>
          <w:rFonts w:ascii="Calibri" w:hAnsi="Calibri" w:eastAsia="Calibri" w:cs="Calibri"/>
          <w:sz w:val="24"/>
          <w:szCs w:val="24"/>
          <w:lang w:val="en"/>
        </w:rPr>
        <w:t>1</w:t>
      </w:r>
    </w:p>
    <w:p w:rsidRPr="00E10478" w:rsidR="002254DC" w:rsidP="02E3878B" w:rsidRDefault="02E3878B" w14:paraId="69726960" w14:textId="01D3AD57">
      <w:pPr>
        <w:spacing w:line="240" w:lineRule="auto"/>
        <w:rPr>
          <w:sz w:val="24"/>
          <w:szCs w:val="24"/>
          <w:lang w:val="en"/>
        </w:rPr>
      </w:pPr>
      <w:r w:rsidRPr="74E9A53F" w:rsidR="02E3878B">
        <w:rPr>
          <w:b w:val="1"/>
          <w:bCs w:val="1"/>
          <w:color w:val="000000" w:themeColor="text1" w:themeTint="FF" w:themeShade="FF"/>
          <w:sz w:val="24"/>
          <w:szCs w:val="24"/>
          <w:lang w:val="en"/>
        </w:rPr>
        <w:t xml:space="preserve">BABOK Coverage: </w:t>
      </w:r>
      <w:r w:rsidRPr="74E9A53F" w:rsidR="02E3878B">
        <w:rPr>
          <w:sz w:val="24"/>
          <w:szCs w:val="24"/>
          <w:lang w:val="en"/>
        </w:rPr>
        <w:t xml:space="preserve"> </w:t>
      </w:r>
      <w:r w:rsidRPr="74E9A53F" w:rsidR="3F64AA1E">
        <w:rPr>
          <w:sz w:val="24"/>
          <w:szCs w:val="24"/>
          <w:lang w:val="en"/>
        </w:rPr>
        <w:t xml:space="preserve">Chapter 3: </w:t>
      </w:r>
      <w:r w:rsidRPr="74E9A53F" w:rsidR="393AE4B6">
        <w:rPr>
          <w:sz w:val="24"/>
          <w:szCs w:val="24"/>
          <w:lang w:val="en"/>
        </w:rPr>
        <w:t>Business Analysis Planning and Monitoring</w:t>
      </w:r>
    </w:p>
    <w:p w:rsidR="002254DC" w:rsidP="67559DC4" w:rsidRDefault="7E2820E7" w14:paraId="69726961" w14:textId="77777777">
      <w:pPr>
        <w:pStyle w:val="Heading2"/>
        <w:rPr>
          <w:rFonts w:ascii="Times New Roman" w:hAnsi="Times New Roman" w:eastAsia="Times New Roman" w:cs="Times New Roman"/>
          <w:lang w:val="en"/>
        </w:rPr>
      </w:pPr>
      <w:r w:rsidRPr="7E2820E7">
        <w:rPr>
          <w:rFonts w:ascii="Times New Roman" w:hAnsi="Times New Roman" w:eastAsia="Times New Roman" w:cs="Times New Roman"/>
          <w:lang w:val="en"/>
        </w:rPr>
        <w:t>Presenter(s)</w:t>
      </w:r>
    </w:p>
    <w:p w:rsidRPr="00442C55" w:rsidR="0011596E" w:rsidP="26119C44" w:rsidRDefault="00442C55" w14:paraId="2D9A4A2D" w14:textId="1D9B59AA">
      <w:pPr>
        <w:spacing w:after="0" w:line="240" w:lineRule="auto"/>
        <w:rPr>
          <w:b w:val="1"/>
          <w:bCs w:val="1"/>
          <w:sz w:val="24"/>
          <w:szCs w:val="24"/>
        </w:rPr>
      </w:pPr>
      <w:r w:rsidRPr="26119C44" w:rsidR="00606352">
        <w:rPr>
          <w:b w:val="1"/>
          <w:bCs w:val="1"/>
          <w:sz w:val="24"/>
          <w:szCs w:val="24"/>
        </w:rPr>
        <w:t>Deena Chadwick</w:t>
      </w:r>
    </w:p>
    <w:p w:rsidRPr="00723ED4" w:rsidR="00723ED4" w:rsidP="26119C44" w:rsidRDefault="00723ED4" w14:paraId="0FB479C2" w14:textId="1E086126">
      <w:pPr>
        <w:pStyle w:val="Normal"/>
        <w:spacing w:after="0" w:line="240" w:lineRule="auto"/>
        <w:rPr>
          <w:rFonts w:ascii="Calibri" w:hAnsi="Calibri" w:eastAsia="Calibri" w:cs="Calibri"/>
          <w:b w:val="0"/>
          <w:bCs w:val="0"/>
          <w:i w:val="0"/>
          <w:iCs w:val="0"/>
          <w:caps w:val="0"/>
          <w:smallCaps w:val="0"/>
          <w:noProof w:val="0"/>
          <w:sz w:val="22"/>
          <w:szCs w:val="22"/>
          <w:lang w:val="en-US"/>
        </w:rPr>
      </w:pPr>
      <w:r w:rsidRPr="26119C44" w:rsidR="6DFB63B5">
        <w:rPr>
          <w:rFonts w:ascii="Calibri" w:hAnsi="Calibri" w:eastAsia="Calibri" w:cs="Calibri"/>
          <w:b w:val="0"/>
          <w:bCs w:val="0"/>
          <w:i w:val="0"/>
          <w:iCs w:val="0"/>
          <w:caps w:val="0"/>
          <w:smallCaps w:val="0"/>
          <w:noProof w:val="0"/>
          <w:sz w:val="22"/>
          <w:szCs w:val="22"/>
          <w:lang w:val="en-US"/>
        </w:rPr>
        <w:t xml:space="preserve">Deena Chadwick, The </w:t>
      </w:r>
      <w:proofErr w:type="spellStart"/>
      <w:r w:rsidRPr="26119C44" w:rsidR="6DFB63B5">
        <w:rPr>
          <w:rFonts w:ascii="Calibri" w:hAnsi="Calibri" w:eastAsia="Calibri" w:cs="Calibri"/>
          <w:b w:val="0"/>
          <w:bCs w:val="0"/>
          <w:i w:val="0"/>
          <w:iCs w:val="0"/>
          <w:caps w:val="0"/>
          <w:smallCaps w:val="0"/>
          <w:noProof w:val="0"/>
          <w:sz w:val="22"/>
          <w:szCs w:val="22"/>
          <w:lang w:val="en-US"/>
        </w:rPr>
        <w:t>CommonSensical</w:t>
      </w:r>
      <w:proofErr w:type="spellEnd"/>
      <w:r w:rsidRPr="26119C44" w:rsidR="6DFB63B5">
        <w:rPr>
          <w:rFonts w:ascii="Calibri" w:hAnsi="Calibri" w:eastAsia="Calibri" w:cs="Calibri"/>
          <w:b w:val="0"/>
          <w:bCs w:val="0"/>
          <w:i w:val="0"/>
          <w:iCs w:val="0"/>
          <w:caps w:val="0"/>
          <w:smallCaps w:val="0"/>
          <w:noProof w:val="0"/>
          <w:sz w:val="22"/>
          <w:szCs w:val="22"/>
          <w:lang w:val="en-US"/>
        </w:rPr>
        <w:t xml:space="preserve"> BA, has built a solid reputation for being an expert in Project and Product Delivery. She enjoys teaching scope definition, requirements management, stakeholder management, communication and collaboration, design thinking, and solution optimization. She is known for her ability to infuse innovative processes and best practice techniques. Deena has spoken at Refresh Detroit, PMBA Global, BA World, BADDs, PDDs, colleges and more. She is the author of the Commonsensical Series: A Guide for PMs, BAs, and Product Owners. This is a series of books, eBooks, and courses that focus on bringing Common Sense back to the complex world of interactive project delivery.</w:t>
      </w: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723ED4" w:rsidR="002254DC" w:rsidP="7E2820E7" w:rsidRDefault="7E2820E7" w14:paraId="69726967" w14:textId="41AF76EE">
      <w:pPr>
        <w:pStyle w:val="Heading2"/>
        <w:spacing w:before="120"/>
        <w:rPr>
          <w:rFonts w:asciiTheme="minorHAnsi" w:hAnsiTheme="minorHAnsi" w:eastAsiaTheme="minorEastAsia" w:cstheme="minorBidi"/>
          <w:color w:val="222222"/>
          <w:sz w:val="22"/>
          <w:szCs w:val="24"/>
          <w:lang w:val="en"/>
        </w:rPr>
      </w:pPr>
      <w:r w:rsidRPr="00723ED4">
        <w:rPr>
          <w:rFonts w:asciiTheme="minorHAnsi" w:hAnsiTheme="minorHAnsi" w:eastAsiaTheme="minorEastAsia" w:cstheme="minorBidi"/>
          <w:b/>
          <w:bCs/>
          <w:color w:val="222222"/>
          <w:sz w:val="22"/>
          <w:szCs w:val="24"/>
          <w:lang w:val="en"/>
        </w:rPr>
        <w:t xml:space="preserve">Date: </w:t>
      </w:r>
      <w:r w:rsidR="00442C55">
        <w:rPr>
          <w:rFonts w:asciiTheme="minorHAnsi" w:hAnsiTheme="minorHAnsi" w:eastAsiaTheme="minorEastAsia" w:cstheme="minorBidi"/>
          <w:color w:val="222222"/>
          <w:sz w:val="22"/>
          <w:szCs w:val="24"/>
          <w:lang w:val="en"/>
        </w:rPr>
        <w:t>July 22</w:t>
      </w:r>
      <w:r w:rsidRPr="00723ED4" w:rsidR="00C50547">
        <w:rPr>
          <w:rFonts w:asciiTheme="minorHAnsi" w:hAnsiTheme="minorHAnsi" w:eastAsiaTheme="minorEastAsia" w:cstheme="minorBidi"/>
          <w:color w:val="222222"/>
          <w:sz w:val="22"/>
          <w:szCs w:val="24"/>
          <w:lang w:val="en"/>
        </w:rPr>
        <w:t>, 2021</w:t>
      </w:r>
      <w:r w:rsidRPr="00723ED4">
        <w:rPr>
          <w:rFonts w:asciiTheme="minorHAnsi" w:hAnsiTheme="minorHAnsi" w:eastAsiaTheme="minorEastAsia" w:cstheme="minorBidi"/>
          <w:color w:val="222222"/>
          <w:sz w:val="22"/>
          <w:szCs w:val="24"/>
          <w:lang w:val="en"/>
        </w:rPr>
        <w:t xml:space="preserve"> at 11</w:t>
      </w:r>
      <w:r w:rsidRPr="00723ED4" w:rsidR="00616583">
        <w:rPr>
          <w:rFonts w:asciiTheme="minorHAnsi" w:hAnsiTheme="minorHAnsi" w:eastAsiaTheme="minorEastAsia" w:cstheme="minorBidi"/>
          <w:color w:val="222222"/>
          <w:sz w:val="22"/>
          <w:szCs w:val="24"/>
          <w:lang w:val="en"/>
        </w:rPr>
        <w:t>:30</w:t>
      </w:r>
      <w:r w:rsidRPr="00723ED4">
        <w:rPr>
          <w:rFonts w:asciiTheme="minorHAnsi" w:hAnsiTheme="minorHAnsi" w:eastAsiaTheme="minorEastAsia" w:cstheme="minorBidi"/>
          <w:color w:val="222222"/>
          <w:sz w:val="22"/>
          <w:szCs w:val="24"/>
          <w:lang w:val="en"/>
        </w:rPr>
        <w:t xml:space="preserve"> am </w:t>
      </w:r>
    </w:p>
    <w:p w:rsidRPr="00723ED4" w:rsidR="093122E7" w:rsidP="7E2820E7" w:rsidRDefault="7E2820E7" w14:paraId="70437FFE" w14:textId="74A68DA3">
      <w:pPr>
        <w:pStyle w:val="NoSpacing"/>
        <w:rPr>
          <w:szCs w:val="24"/>
          <w:lang w:val="en"/>
        </w:rPr>
      </w:pPr>
      <w:r w:rsidRPr="00723ED4">
        <w:rPr>
          <w:b/>
          <w:bCs/>
          <w:szCs w:val="24"/>
          <w:lang w:val="en"/>
        </w:rPr>
        <w:t>Host:</w:t>
      </w:r>
      <w:r w:rsidRPr="00723ED4">
        <w:rPr>
          <w:szCs w:val="24"/>
          <w:lang w:val="en"/>
        </w:rPr>
        <w:t xml:space="preserve"> </w:t>
      </w:r>
      <w:r w:rsidRPr="00723ED4" w:rsidR="00616583">
        <w:rPr>
          <w:szCs w:val="24"/>
          <w:lang w:val="en"/>
        </w:rPr>
        <w:t>IIBA Central Iowa Chapter</w:t>
      </w:r>
    </w:p>
    <w:p w:rsidRPr="00723ED4" w:rsidR="003F77BA" w:rsidP="000507AC" w:rsidRDefault="7E2820E7" w14:paraId="6972696A" w14:textId="2682AA47">
      <w:pPr>
        <w:shd w:val="clear" w:color="auto" w:fill="FFFFFF"/>
        <w:rPr>
          <w:szCs w:val="24"/>
          <w:lang w:val="en"/>
        </w:rPr>
      </w:pPr>
      <w:r w:rsidRPr="00723ED4">
        <w:rPr>
          <w:rFonts w:eastAsiaTheme="minorEastAsia"/>
          <w:b/>
          <w:bCs/>
          <w:color w:val="222222"/>
          <w:szCs w:val="24"/>
          <w:lang w:val="en"/>
        </w:rPr>
        <w:t xml:space="preserve">Location: </w:t>
      </w:r>
      <w:r w:rsidRPr="00723ED4" w:rsidR="00616583">
        <w:rPr>
          <w:szCs w:val="24"/>
          <w:lang w:val="en"/>
        </w:rPr>
        <w:t>Online</w:t>
      </w: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ABC" w:rsidP="00E9265A" w:rsidRDefault="00354ABC" w14:paraId="7CD793CE" w14:textId="77777777">
      <w:pPr>
        <w:spacing w:after="0" w:line="240" w:lineRule="auto"/>
      </w:pPr>
      <w:r>
        <w:separator/>
      </w:r>
    </w:p>
  </w:endnote>
  <w:endnote w:type="continuationSeparator" w:id="0">
    <w:p w:rsidR="00354ABC" w:rsidP="00E9265A" w:rsidRDefault="00354ABC" w14:paraId="55BF6C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ABC" w:rsidP="00E9265A" w:rsidRDefault="00354ABC" w14:paraId="437CA1AE" w14:textId="77777777">
      <w:pPr>
        <w:spacing w:after="0" w:line="240" w:lineRule="auto"/>
      </w:pPr>
      <w:r>
        <w:separator/>
      </w:r>
    </w:p>
  </w:footnote>
  <w:footnote w:type="continuationSeparator" w:id="0">
    <w:p w:rsidR="00354ABC" w:rsidP="00E9265A" w:rsidRDefault="00354ABC" w14:paraId="5D1871E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54ABC"/>
    <w:rsid w:val="003734D3"/>
    <w:rsid w:val="003F77BA"/>
    <w:rsid w:val="00436020"/>
    <w:rsid w:val="00442C55"/>
    <w:rsid w:val="00446209"/>
    <w:rsid w:val="00446AF6"/>
    <w:rsid w:val="0045244A"/>
    <w:rsid w:val="00492A74"/>
    <w:rsid w:val="0049492D"/>
    <w:rsid w:val="004D33FC"/>
    <w:rsid w:val="004F6818"/>
    <w:rsid w:val="00505A9C"/>
    <w:rsid w:val="00517818"/>
    <w:rsid w:val="005314EB"/>
    <w:rsid w:val="00586F13"/>
    <w:rsid w:val="00595E4D"/>
    <w:rsid w:val="005B0AC0"/>
    <w:rsid w:val="005C4136"/>
    <w:rsid w:val="005D173B"/>
    <w:rsid w:val="00606352"/>
    <w:rsid w:val="00611D72"/>
    <w:rsid w:val="00616583"/>
    <w:rsid w:val="0069015C"/>
    <w:rsid w:val="00697E3F"/>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92402A"/>
    <w:rsid w:val="009433AA"/>
    <w:rsid w:val="00961F8D"/>
    <w:rsid w:val="009C079C"/>
    <w:rsid w:val="00A02395"/>
    <w:rsid w:val="00A264A7"/>
    <w:rsid w:val="00A615B1"/>
    <w:rsid w:val="00A950C8"/>
    <w:rsid w:val="00A9645A"/>
    <w:rsid w:val="00AB6EBF"/>
    <w:rsid w:val="00AD588C"/>
    <w:rsid w:val="00B34462"/>
    <w:rsid w:val="00B3588C"/>
    <w:rsid w:val="00B47DA3"/>
    <w:rsid w:val="00BE0018"/>
    <w:rsid w:val="00C05024"/>
    <w:rsid w:val="00C3615F"/>
    <w:rsid w:val="00C50547"/>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202A41FD"/>
    <w:rsid w:val="2314D2BF"/>
    <w:rsid w:val="255C549B"/>
    <w:rsid w:val="26119C44"/>
    <w:rsid w:val="2E4630E9"/>
    <w:rsid w:val="31B12FC4"/>
    <w:rsid w:val="391F7AAC"/>
    <w:rsid w:val="393AE4B6"/>
    <w:rsid w:val="3F64AA1E"/>
    <w:rsid w:val="3FBF3AEF"/>
    <w:rsid w:val="4158089A"/>
    <w:rsid w:val="426B1A61"/>
    <w:rsid w:val="498FF375"/>
    <w:rsid w:val="51D930BD"/>
    <w:rsid w:val="52E1382C"/>
    <w:rsid w:val="59DCEA1A"/>
    <w:rsid w:val="67559DC4"/>
    <w:rsid w:val="6AD86E6F"/>
    <w:rsid w:val="6DFB63B5"/>
    <w:rsid w:val="6E57354F"/>
    <w:rsid w:val="732D0681"/>
    <w:rsid w:val="74E9A53F"/>
    <w:rsid w:val="766E21AE"/>
    <w:rsid w:val="77511F2F"/>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2" ma:contentTypeDescription="Create a new document." ma:contentTypeScope="" ma:versionID="5d7befbef69b678b826db4fdc5c76c3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21f3ee5f4951f25110316ff160bb59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DC985A6B-C7D9-4E2F-BF65-FCADABCE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D8039-AC0D-E543-BE79-7DD5F6979E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Trevor Meyers</lastModifiedBy>
  <revision>4</revision>
  <dcterms:created xsi:type="dcterms:W3CDTF">2021-06-30T14:39:00.0000000Z</dcterms:created>
  <dcterms:modified xsi:type="dcterms:W3CDTF">2021-07-06T14:02:28.6428416Z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